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7644A" w14:textId="77777777" w:rsidR="005B2E74" w:rsidRPr="005B2E74" w:rsidRDefault="005B2E74" w:rsidP="005B2E74">
      <w:pPr>
        <w:jc w:val="center"/>
        <w:rPr>
          <w:i/>
          <w:sz w:val="22"/>
          <w:szCs w:val="22"/>
          <w:lang w:val="en-US"/>
        </w:rPr>
      </w:pPr>
      <w:r w:rsidRPr="005B2E74">
        <w:rPr>
          <w:i/>
          <w:sz w:val="22"/>
          <w:szCs w:val="22"/>
          <w:lang w:val="en-US"/>
        </w:rPr>
        <w:t>Psalm series: message # 9</w:t>
      </w:r>
    </w:p>
    <w:p w14:paraId="4F6F50A3" w14:textId="77777777" w:rsidR="005B2E74" w:rsidRPr="005B2E74" w:rsidRDefault="005B2E74" w:rsidP="005B2E74">
      <w:pPr>
        <w:jc w:val="center"/>
        <w:rPr>
          <w:sz w:val="22"/>
          <w:szCs w:val="22"/>
          <w:lang w:val="en-US"/>
        </w:rPr>
      </w:pPr>
    </w:p>
    <w:p w14:paraId="7C754A50" w14:textId="77777777" w:rsidR="005B2E74" w:rsidRPr="005B2E74" w:rsidRDefault="005B2E74" w:rsidP="005B2E74">
      <w:pPr>
        <w:jc w:val="center"/>
        <w:rPr>
          <w:sz w:val="22"/>
          <w:szCs w:val="22"/>
          <w:u w:val="single"/>
          <w:lang w:val="en-US"/>
        </w:rPr>
      </w:pPr>
      <w:r w:rsidRPr="005B2E74">
        <w:rPr>
          <w:sz w:val="22"/>
          <w:szCs w:val="22"/>
          <w:u w:val="single"/>
          <w:lang w:val="en-US"/>
        </w:rPr>
        <w:t>My Attempt to Describe God</w:t>
      </w:r>
    </w:p>
    <w:p w14:paraId="3AB0DBBE" w14:textId="77777777" w:rsidR="005B2E74" w:rsidRPr="005B2E74" w:rsidRDefault="005B2E74" w:rsidP="005B2E74">
      <w:pPr>
        <w:jc w:val="center"/>
        <w:rPr>
          <w:sz w:val="22"/>
          <w:szCs w:val="22"/>
          <w:lang w:val="en-US"/>
        </w:rPr>
      </w:pPr>
    </w:p>
    <w:p w14:paraId="2DEAEB74" w14:textId="77777777" w:rsidR="005B2E74" w:rsidRPr="005B2E74" w:rsidRDefault="005B2E74" w:rsidP="005B2E74">
      <w:pPr>
        <w:jc w:val="center"/>
        <w:rPr>
          <w:b/>
          <w:sz w:val="22"/>
          <w:szCs w:val="22"/>
          <w:lang w:val="en-US"/>
        </w:rPr>
      </w:pPr>
      <w:r w:rsidRPr="005B2E74">
        <w:rPr>
          <w:b/>
          <w:sz w:val="22"/>
          <w:szCs w:val="22"/>
          <w:lang w:val="en-US"/>
        </w:rPr>
        <w:t>Psalm 23</w:t>
      </w:r>
    </w:p>
    <w:p w14:paraId="28579C68" w14:textId="77777777" w:rsidR="005B2E74" w:rsidRPr="005B2E74" w:rsidRDefault="005B2E74" w:rsidP="005B2E74">
      <w:pPr>
        <w:rPr>
          <w:b/>
          <w:sz w:val="22"/>
          <w:szCs w:val="22"/>
          <w:lang w:val="en-US"/>
        </w:rPr>
      </w:pPr>
    </w:p>
    <w:p w14:paraId="4417FE66" w14:textId="77777777" w:rsidR="005B2E74" w:rsidRPr="005B2E74" w:rsidRDefault="005B2E74" w:rsidP="005B2E74">
      <w:pPr>
        <w:rPr>
          <w:sz w:val="22"/>
          <w:szCs w:val="22"/>
          <w:lang w:val="en-US"/>
        </w:rPr>
      </w:pPr>
      <w:r w:rsidRPr="005B2E74">
        <w:rPr>
          <w:sz w:val="22"/>
          <w:szCs w:val="22"/>
          <w:lang w:val="en-US"/>
        </w:rPr>
        <w:t xml:space="preserve">Metaphor: a figure of speech in which a word or phrase is applied to an object or action, to which it is not literally applicable.  </w:t>
      </w:r>
    </w:p>
    <w:p w14:paraId="678766DE" w14:textId="77777777" w:rsidR="005B2E74" w:rsidRPr="005B2E74" w:rsidRDefault="005B2E74" w:rsidP="005B2E74">
      <w:pPr>
        <w:rPr>
          <w:sz w:val="22"/>
          <w:szCs w:val="22"/>
          <w:lang w:val="en-US"/>
        </w:rPr>
      </w:pPr>
    </w:p>
    <w:p w14:paraId="50824E5B" w14:textId="77777777" w:rsidR="005B2E74" w:rsidRPr="005B2E74" w:rsidRDefault="005B2E74" w:rsidP="005B2E74">
      <w:pPr>
        <w:rPr>
          <w:sz w:val="22"/>
          <w:szCs w:val="22"/>
          <w:lang w:val="en-US"/>
        </w:rPr>
      </w:pPr>
      <w:r w:rsidRPr="005B2E74">
        <w:rPr>
          <w:sz w:val="22"/>
          <w:szCs w:val="22"/>
          <w:lang w:val="en-US"/>
        </w:rPr>
        <w:t xml:space="preserve">This literary device is quite common in the Bible, and of necessity; after all our human </w:t>
      </w:r>
      <w:proofErr w:type="gramStart"/>
      <w:r w:rsidRPr="005B2E74">
        <w:rPr>
          <w:sz w:val="22"/>
          <w:szCs w:val="22"/>
          <w:lang w:val="en-US"/>
        </w:rPr>
        <w:t>intellect</w:t>
      </w:r>
      <w:proofErr w:type="gramEnd"/>
      <w:r w:rsidRPr="005B2E74">
        <w:rPr>
          <w:sz w:val="22"/>
          <w:szCs w:val="22"/>
          <w:lang w:val="en-US"/>
        </w:rPr>
        <w:t xml:space="preserve"> can barely comprehend to magnitude and scope of the </w:t>
      </w:r>
      <w:proofErr w:type="spellStart"/>
      <w:r w:rsidRPr="005B2E74">
        <w:rPr>
          <w:sz w:val="22"/>
          <w:szCs w:val="22"/>
          <w:lang w:val="en-US"/>
        </w:rPr>
        <w:t>all pow</w:t>
      </w:r>
      <w:bookmarkStart w:id="0" w:name="_GoBack"/>
      <w:bookmarkEnd w:id="0"/>
      <w:r w:rsidRPr="005B2E74">
        <w:rPr>
          <w:sz w:val="22"/>
          <w:szCs w:val="22"/>
          <w:lang w:val="en-US"/>
        </w:rPr>
        <w:t>erful</w:t>
      </w:r>
      <w:proofErr w:type="spellEnd"/>
      <w:r w:rsidRPr="005B2E74">
        <w:rPr>
          <w:sz w:val="22"/>
          <w:szCs w:val="22"/>
          <w:lang w:val="en-US"/>
        </w:rPr>
        <w:t xml:space="preserve"> and eternal God.  But since he wants to be loved, and thus needs to be known, the inspired Word is full of comparisons.  These are limited by nature, but essential to help us walk towards, and with our God. </w:t>
      </w:r>
    </w:p>
    <w:p w14:paraId="3204CEA1" w14:textId="77777777" w:rsidR="005B2E74" w:rsidRPr="005B2E74" w:rsidRDefault="005B2E74" w:rsidP="005B2E74">
      <w:pPr>
        <w:rPr>
          <w:sz w:val="22"/>
          <w:szCs w:val="22"/>
          <w:lang w:val="en-US"/>
        </w:rPr>
      </w:pPr>
    </w:p>
    <w:p w14:paraId="7D77BA98" w14:textId="77777777" w:rsidR="005B2E74" w:rsidRPr="005B2E74" w:rsidRDefault="005B2E74" w:rsidP="005B2E74">
      <w:pPr>
        <w:rPr>
          <w:sz w:val="22"/>
          <w:szCs w:val="22"/>
          <w:lang w:val="en-US"/>
        </w:rPr>
      </w:pPr>
      <w:r w:rsidRPr="005B2E74">
        <w:rPr>
          <w:sz w:val="22"/>
          <w:szCs w:val="22"/>
          <w:lang w:val="en-US"/>
        </w:rPr>
        <w:t xml:space="preserve">This psalm likely contains the best known Biblical metaphors for God.  We perhaps we know it so well, we lose sight of its deep meaning.  </w:t>
      </w:r>
    </w:p>
    <w:p w14:paraId="753E5DB0" w14:textId="77777777" w:rsidR="005B2E74" w:rsidRPr="005B2E74" w:rsidRDefault="005B2E74" w:rsidP="005B2E74">
      <w:pPr>
        <w:rPr>
          <w:b/>
          <w:sz w:val="22"/>
          <w:szCs w:val="22"/>
          <w:lang w:val="en-US"/>
        </w:rPr>
      </w:pPr>
    </w:p>
    <w:p w14:paraId="749D2E88" w14:textId="77777777" w:rsidR="005B2E74" w:rsidRPr="005B2E74" w:rsidRDefault="005B2E74" w:rsidP="005B2E74">
      <w:pPr>
        <w:rPr>
          <w:b/>
          <w:sz w:val="22"/>
          <w:szCs w:val="22"/>
          <w:lang w:val="en-US"/>
        </w:rPr>
      </w:pPr>
      <w:r w:rsidRPr="005B2E74">
        <w:rPr>
          <w:b/>
          <w:sz w:val="22"/>
          <w:szCs w:val="22"/>
          <w:lang w:val="en-US"/>
        </w:rPr>
        <w:t xml:space="preserve">The 1st metaphor: vs. 1-4 </w:t>
      </w:r>
    </w:p>
    <w:p w14:paraId="4D0F1283" w14:textId="77777777" w:rsidR="005B2E74" w:rsidRPr="005B2E74" w:rsidRDefault="005B2E74" w:rsidP="005B2E74">
      <w:pPr>
        <w:rPr>
          <w:sz w:val="22"/>
          <w:szCs w:val="22"/>
          <w:lang w:val="en-US"/>
        </w:rPr>
      </w:pPr>
      <w:r w:rsidRPr="005B2E74">
        <w:rPr>
          <w:sz w:val="22"/>
          <w:szCs w:val="22"/>
          <w:lang w:val="en-US"/>
        </w:rPr>
        <w:tab/>
        <w:t xml:space="preserve">The ministry of the shepherd </w:t>
      </w:r>
    </w:p>
    <w:p w14:paraId="56461636"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w:t>
      </w:r>
    </w:p>
    <w:p w14:paraId="59CF01AA"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w:t>
      </w:r>
    </w:p>
    <w:p w14:paraId="757FADBF"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w:t>
      </w:r>
    </w:p>
    <w:p w14:paraId="3E39742B"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w:t>
      </w:r>
    </w:p>
    <w:p w14:paraId="3D2A7228" w14:textId="77777777" w:rsidR="005B2E74" w:rsidRPr="005B2E74" w:rsidRDefault="005B2E74" w:rsidP="005B2E74">
      <w:pPr>
        <w:rPr>
          <w:b/>
          <w:sz w:val="22"/>
          <w:szCs w:val="22"/>
          <w:lang w:val="en-US"/>
        </w:rPr>
      </w:pPr>
    </w:p>
    <w:p w14:paraId="206A4EE3" w14:textId="77777777" w:rsidR="005B2E74" w:rsidRPr="005B2E74" w:rsidRDefault="005B2E74" w:rsidP="005B2E74">
      <w:pPr>
        <w:rPr>
          <w:sz w:val="22"/>
          <w:szCs w:val="22"/>
          <w:lang w:val="en-US"/>
        </w:rPr>
      </w:pPr>
    </w:p>
    <w:p w14:paraId="29611296" w14:textId="77777777" w:rsidR="005B2E74" w:rsidRPr="005B2E74" w:rsidRDefault="005B2E74" w:rsidP="005B2E74">
      <w:pPr>
        <w:rPr>
          <w:b/>
          <w:sz w:val="22"/>
          <w:szCs w:val="22"/>
          <w:lang w:val="en-US"/>
        </w:rPr>
      </w:pPr>
      <w:r w:rsidRPr="005B2E74">
        <w:rPr>
          <w:b/>
          <w:sz w:val="22"/>
          <w:szCs w:val="22"/>
          <w:lang w:val="en-US"/>
        </w:rPr>
        <w:t xml:space="preserve">The 2nd metaphor: vs. 5-6 </w:t>
      </w:r>
    </w:p>
    <w:p w14:paraId="0C12E035" w14:textId="77777777" w:rsidR="005B2E74" w:rsidRPr="005B2E74" w:rsidRDefault="005B2E74" w:rsidP="005B2E74">
      <w:pPr>
        <w:rPr>
          <w:sz w:val="22"/>
          <w:szCs w:val="22"/>
          <w:lang w:val="en-US"/>
        </w:rPr>
      </w:pPr>
      <w:r w:rsidRPr="005B2E74">
        <w:rPr>
          <w:sz w:val="22"/>
          <w:szCs w:val="22"/>
          <w:lang w:val="en-US"/>
        </w:rPr>
        <w:tab/>
        <w:t>The ministry of the host</w:t>
      </w:r>
    </w:p>
    <w:p w14:paraId="4B301151"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w:t>
      </w:r>
    </w:p>
    <w:p w14:paraId="0E1535E2"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w:t>
      </w:r>
    </w:p>
    <w:p w14:paraId="5EC0D054"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 xml:space="preserve">* </w:t>
      </w:r>
    </w:p>
    <w:p w14:paraId="26050D52" w14:textId="77777777" w:rsidR="005B2E74" w:rsidRPr="005B2E74" w:rsidRDefault="005B2E74" w:rsidP="005B2E74">
      <w:pPr>
        <w:rPr>
          <w:sz w:val="22"/>
          <w:szCs w:val="22"/>
          <w:lang w:val="en-US"/>
        </w:rPr>
      </w:pPr>
      <w:r w:rsidRPr="005B2E74">
        <w:rPr>
          <w:sz w:val="22"/>
          <w:szCs w:val="22"/>
          <w:lang w:val="en-US"/>
        </w:rPr>
        <w:tab/>
      </w:r>
      <w:r w:rsidRPr="005B2E74">
        <w:rPr>
          <w:sz w:val="22"/>
          <w:szCs w:val="22"/>
          <w:lang w:val="en-US"/>
        </w:rPr>
        <w:tab/>
        <w:t>*</w:t>
      </w:r>
    </w:p>
    <w:p w14:paraId="2ADCBE5C" w14:textId="77777777" w:rsidR="005B2E74" w:rsidRPr="005B2E74" w:rsidRDefault="005B2E74" w:rsidP="005B2E74">
      <w:pPr>
        <w:rPr>
          <w:sz w:val="22"/>
          <w:szCs w:val="22"/>
          <w:lang w:val="en-US"/>
        </w:rPr>
      </w:pPr>
    </w:p>
    <w:p w14:paraId="717F9268" w14:textId="77777777" w:rsidR="005B2E74" w:rsidRPr="005B2E74" w:rsidRDefault="005B2E74" w:rsidP="005B2E74">
      <w:pPr>
        <w:rPr>
          <w:sz w:val="22"/>
          <w:szCs w:val="22"/>
          <w:lang w:val="en-US"/>
        </w:rPr>
      </w:pPr>
    </w:p>
    <w:p w14:paraId="46208875" w14:textId="77777777" w:rsidR="005B2E74" w:rsidRPr="005B2E74" w:rsidRDefault="005B2E74" w:rsidP="005B2E74">
      <w:pPr>
        <w:rPr>
          <w:b/>
          <w:sz w:val="22"/>
          <w:szCs w:val="22"/>
          <w:lang w:val="en-US"/>
        </w:rPr>
      </w:pPr>
      <w:r w:rsidRPr="005B2E74">
        <w:rPr>
          <w:b/>
          <w:sz w:val="22"/>
          <w:szCs w:val="22"/>
          <w:lang w:val="en-US"/>
        </w:rPr>
        <w:t xml:space="preserve">The 3rd metaphor: </w:t>
      </w:r>
    </w:p>
    <w:p w14:paraId="691FC0E6" w14:textId="77777777" w:rsidR="00896026" w:rsidRPr="005B2E74" w:rsidRDefault="00896026">
      <w:pPr>
        <w:rPr>
          <w:sz w:val="22"/>
          <w:szCs w:val="22"/>
          <w:lang w:val="en-US"/>
        </w:rPr>
      </w:pPr>
    </w:p>
    <w:sectPr w:rsidR="00896026" w:rsidRPr="005B2E74" w:rsidSect="005B2E74">
      <w:pgSz w:w="7920" w:h="12240"/>
      <w:pgMar w:top="720" w:right="720" w:bottom="720" w:left="72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74"/>
    <w:rsid w:val="005B2E74"/>
    <w:rsid w:val="00896026"/>
    <w:rsid w:val="00A70770"/>
    <w:rsid w:val="00F702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5F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E74"/>
    <w:rPr>
      <w:rFonts w:eastAsiaTheme="minorEastAsia"/>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749</Characters>
  <Application>Microsoft Macintosh Word</Application>
  <DocSecurity>0</DocSecurity>
  <Lines>6</Lines>
  <Paragraphs>1</Paragraphs>
  <ScaleCrop>false</ScaleCrop>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Hardies</dc:creator>
  <cp:keywords/>
  <dc:description/>
  <cp:lastModifiedBy>Jeff Hardies</cp:lastModifiedBy>
  <cp:revision>1</cp:revision>
  <dcterms:created xsi:type="dcterms:W3CDTF">2016-12-01T18:59:00Z</dcterms:created>
  <dcterms:modified xsi:type="dcterms:W3CDTF">2016-12-01T19:02:00Z</dcterms:modified>
</cp:coreProperties>
</file>